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33" w:rsidRPr="009F6626" w:rsidRDefault="00AD1233" w:rsidP="00AD1233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2</w:t>
      </w: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AD1233" w:rsidRPr="009F6626" w:rsidRDefault="00AD1233" w:rsidP="00AD1233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WSS-I.1.20</w:t>
      </w:r>
      <w:r>
        <w:rPr>
          <w:rFonts w:ascii="Arial" w:hAnsi="Arial" w:cs="Arial"/>
          <w:b/>
          <w:sz w:val="18"/>
          <w:szCs w:val="18"/>
        </w:rPr>
        <w:t>22.WP</w:t>
      </w:r>
    </w:p>
    <w:p w:rsidR="00AD1233" w:rsidRPr="009F6626" w:rsidRDefault="00AD1233" w:rsidP="00AD1233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Formularz </w:t>
      </w:r>
      <w:r>
        <w:rPr>
          <w:rFonts w:ascii="Arial" w:hAnsi="Arial" w:cs="Arial"/>
          <w:b/>
          <w:sz w:val="18"/>
          <w:szCs w:val="18"/>
          <w:lang w:val="pl-PL"/>
        </w:rPr>
        <w:t>K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alkulacji </w:t>
      </w:r>
      <w:r>
        <w:rPr>
          <w:rFonts w:ascii="Arial" w:hAnsi="Arial" w:cs="Arial"/>
          <w:b/>
          <w:sz w:val="18"/>
          <w:szCs w:val="18"/>
          <w:lang w:val="pl-PL"/>
        </w:rPr>
        <w:t>Cenowej</w:t>
      </w:r>
      <w:r>
        <w:rPr>
          <w:rFonts w:ascii="Arial" w:hAnsi="Arial" w:cs="Arial"/>
          <w:b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:rsidR="00AD1233" w:rsidRPr="009F6626" w:rsidRDefault="00AD1233" w:rsidP="00AD1233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1.Planowana całkowita kalkulacja kosztów realizacji Programu </w:t>
      </w:r>
    </w:p>
    <w:p w:rsidR="00AD1233" w:rsidRPr="009F6626" w:rsidRDefault="00AD1233" w:rsidP="00AD1233">
      <w:pPr>
        <w:ind w:left="142"/>
        <w:rPr>
          <w:rFonts w:ascii="Arial" w:hAnsi="Arial" w:cs="Arial"/>
          <w:sz w:val="18"/>
          <w:szCs w:val="18"/>
          <w:lang w:val="pl-PL"/>
        </w:rPr>
      </w:pPr>
    </w:p>
    <w:tbl>
      <w:tblPr>
        <w:tblStyle w:val="Tabela-Siatka"/>
        <w:tblW w:w="9747" w:type="dxa"/>
        <w:tblLook w:val="04A0"/>
      </w:tblPr>
      <w:tblGrid>
        <w:gridCol w:w="467"/>
        <w:gridCol w:w="3668"/>
        <w:gridCol w:w="1127"/>
        <w:gridCol w:w="1097"/>
        <w:gridCol w:w="1120"/>
        <w:gridCol w:w="1134"/>
        <w:gridCol w:w="1134"/>
      </w:tblGrid>
      <w:tr w:rsidR="00AD1233" w:rsidRPr="004D3590" w:rsidTr="00503195">
        <w:tc>
          <w:tcPr>
            <w:tcW w:w="46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3668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Nazwa usługi/towaru/świadczenia</w:t>
            </w:r>
          </w:p>
        </w:tc>
        <w:tc>
          <w:tcPr>
            <w:tcW w:w="112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ilość/rodzaj </w:t>
            </w:r>
          </w:p>
        </w:tc>
        <w:tc>
          <w:tcPr>
            <w:tcW w:w="109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jednostkowy (w zł brutto)</w:t>
            </w: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ogółem</w:t>
            </w:r>
          </w:p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(w zł brutto) w 20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22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ogółem</w:t>
            </w:r>
          </w:p>
          <w:p w:rsidR="00AD1233" w:rsidRPr="009F6626" w:rsidRDefault="00AD1233" w:rsidP="00F75AA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(w zł brutto)                w 20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F75AA1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Koszt ogółem</w:t>
            </w:r>
          </w:p>
          <w:p w:rsidR="00AD1233" w:rsidRPr="009F6626" w:rsidRDefault="00AD1233" w:rsidP="00F75AA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(w zł brutto)           w 20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F75AA1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roku</w:t>
            </w:r>
          </w:p>
        </w:tc>
      </w:tr>
      <w:tr w:rsidR="00AD1233" w:rsidRPr="004D3590" w:rsidTr="00503195">
        <w:trPr>
          <w:trHeight w:val="729"/>
        </w:trPr>
        <w:tc>
          <w:tcPr>
            <w:tcW w:w="467" w:type="dxa"/>
            <w:vMerge w:val="restart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Koszt jednostkowy procedury biotechnologicznej  zapłodnienia pozaustrojowego  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br/>
              <w:t xml:space="preserve">wraz z kosztami </w:t>
            </w:r>
            <w:proofErr w:type="spellStart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kriokonserwacji</w:t>
            </w:r>
            <w:proofErr w:type="spellEnd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 zarodków                   w tym również: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182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-stymulacja mnogiego jajeczkowania; 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164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-wykonanie punkcji pęcherzyków jajowych; 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155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-znieczulenie ogólne podczas punkcji; 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174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-procedura mikroiniekcji plemnika; 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328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-pozaustrojowe zapłodnienie i nadzór nad rozwojem zarodków </w:t>
            </w:r>
            <w:proofErr w:type="spellStart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in</w:t>
            </w:r>
            <w:proofErr w:type="spellEnd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 vitro;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192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-</w:t>
            </w:r>
            <w:proofErr w:type="spellStart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kriokonserwacji</w:t>
            </w:r>
            <w:proofErr w:type="spellEnd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 zarodków; 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556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-przechowywania zarodków w banku komórek   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br/>
              <w:t xml:space="preserve">  rozrodczych i zarodków przez okres realizacji 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br/>
              <w:t xml:space="preserve">  Programu;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547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jc w:val="both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-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pierwszego </w:t>
            </w:r>
            <w:proofErr w:type="spellStart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kriotransferu</w:t>
            </w:r>
            <w:proofErr w:type="spellEnd"/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 xml:space="preserve"> w przypadku braku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br/>
              <w:t xml:space="preserve"> przeprowadzenia transferu zarodków świeżych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br/>
              <w:t xml:space="preserve"> w ramach realizacji Programu                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4D3590" w:rsidTr="00503195">
        <w:trPr>
          <w:trHeight w:val="611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(w tym 5 000,00 zł  brutto  dofinansowania do ww. procedury  ze strony Gminy Miasto Szczecin)</w:t>
            </w:r>
          </w:p>
        </w:tc>
        <w:tc>
          <w:tcPr>
            <w:tcW w:w="1127" w:type="dxa"/>
          </w:tcPr>
          <w:p w:rsidR="00AD1233" w:rsidRPr="00D50D65" w:rsidRDefault="00AD1233" w:rsidP="0050319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9F6626" w:rsidTr="00503195">
        <w:trPr>
          <w:trHeight w:val="426"/>
        </w:trPr>
        <w:tc>
          <w:tcPr>
            <w:tcW w:w="467" w:type="dxa"/>
            <w:vMerge w:val="restart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3668" w:type="dxa"/>
          </w:tcPr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Inne koszty niezbędne do realizacji Programu</w:t>
            </w: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br/>
              <w:t>(należy  poda nazwę usługi/towaru/</w:t>
            </w:r>
          </w:p>
          <w:p w:rsidR="00AD1233" w:rsidRPr="00565563" w:rsidRDefault="00AD1233" w:rsidP="00503195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565563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świadczenia)</w:t>
            </w:r>
          </w:p>
        </w:tc>
        <w:tc>
          <w:tcPr>
            <w:tcW w:w="112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9F6626" w:rsidTr="00503195">
        <w:trPr>
          <w:trHeight w:val="247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9F6626" w:rsidRDefault="00AD1233" w:rsidP="00503195">
            <w:pPr>
              <w:ind w:left="142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9F6626" w:rsidTr="00503195">
        <w:trPr>
          <w:trHeight w:val="160"/>
        </w:trPr>
        <w:tc>
          <w:tcPr>
            <w:tcW w:w="467" w:type="dxa"/>
            <w:vMerge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D1233" w:rsidRPr="009F6626" w:rsidTr="00503195">
        <w:trPr>
          <w:trHeight w:val="260"/>
        </w:trPr>
        <w:tc>
          <w:tcPr>
            <w:tcW w:w="46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68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sz w:val="16"/>
                <w:szCs w:val="16"/>
                <w:lang w:val="pl-PL"/>
              </w:rPr>
              <w:t xml:space="preserve">Ogółem </w:t>
            </w:r>
          </w:p>
        </w:tc>
        <w:tc>
          <w:tcPr>
            <w:tcW w:w="112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97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20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AD1233" w:rsidRPr="009F6626" w:rsidRDefault="00AD1233" w:rsidP="0050319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AD1233" w:rsidRPr="009F6626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2.Wysokość wnioskowanych środków finansowych w ramach dofinansowania Programu ……………………………</w:t>
      </w:r>
      <w:r>
        <w:rPr>
          <w:rFonts w:ascii="Arial" w:hAnsi="Arial" w:cs="Arial"/>
          <w:bCs/>
          <w:sz w:val="18"/>
          <w:szCs w:val="18"/>
          <w:lang w:val="pl-PL"/>
        </w:rPr>
        <w:t>……………………………………………………………………………………………………….</w:t>
      </w: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(w tym słownie w zł brutto):…………......…………………………………………………………………………………………</w:t>
      </w: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br/>
        <w:t>………………………………………………………………………………………………………………………………………...</w:t>
      </w: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AD1233" w:rsidRPr="009F6626" w:rsidRDefault="00AD1233" w:rsidP="00AD1233">
      <w:pPr>
        <w:ind w:left="1095"/>
        <w:jc w:val="both"/>
        <w:rPr>
          <w:bCs/>
          <w:sz w:val="18"/>
          <w:szCs w:val="18"/>
          <w:lang w:val="pl-PL"/>
        </w:rPr>
      </w:pPr>
    </w:p>
    <w:p w:rsidR="00AD1233" w:rsidRPr="009F6626" w:rsidRDefault="00AD1233" w:rsidP="00AD123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Uwagi mogące mieć znaczenie przy ocenie oferty w zakresie Formularza Kalkulacji Kosztów  w ramach realizacji Programu</w:t>
      </w:r>
    </w:p>
    <w:p w:rsidR="00AD1233" w:rsidRPr="009F6626" w:rsidRDefault="00AD1233" w:rsidP="00AD1233">
      <w:pPr>
        <w:rPr>
          <w:rFonts w:ascii="Arial" w:hAnsi="Arial" w:cs="Arial"/>
          <w:bCs/>
          <w:sz w:val="18"/>
          <w:szCs w:val="18"/>
          <w:lang w:val="pl-PL"/>
        </w:rPr>
      </w:pPr>
    </w:p>
    <w:p w:rsidR="00AD1233" w:rsidRPr="009F6626" w:rsidRDefault="00AD1233" w:rsidP="00AD123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AD1233" w:rsidRPr="009F6626" w:rsidRDefault="00AD1233" w:rsidP="00AD123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AD1233" w:rsidRPr="009F6626" w:rsidRDefault="00AD1233" w:rsidP="00AD1233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AD1233" w:rsidRPr="009F6626" w:rsidRDefault="00AD1233" w:rsidP="00AD123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AD1233" w:rsidRPr="009F6626" w:rsidRDefault="00AD1233" w:rsidP="00AD1233">
      <w:pPr>
        <w:spacing w:after="120"/>
        <w:jc w:val="right"/>
        <w:rPr>
          <w:rFonts w:ascii="Arial" w:hAnsi="Arial" w:cs="Arial"/>
          <w:b/>
          <w:sz w:val="18"/>
          <w:szCs w:val="18"/>
          <w:lang w:val="pl-PL"/>
        </w:rPr>
      </w:pPr>
    </w:p>
    <w:p w:rsidR="00AD1233" w:rsidRPr="009F6626" w:rsidRDefault="00AD1233" w:rsidP="00AD1233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……………....................................................................................</w:t>
      </w: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lastRenderedPageBreak/>
        <w:t xml:space="preserve"> data: </w:t>
      </w:r>
      <w:r w:rsidRPr="009F6626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Oferenta/Zleceniobiorcy </w:t>
      </w: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AD1233" w:rsidRDefault="00AD1233" w:rsidP="00AD1233">
      <w:pPr>
        <w:rPr>
          <w:rFonts w:ascii="Arial" w:hAnsi="Arial" w:cs="Arial"/>
          <w:sz w:val="18"/>
          <w:szCs w:val="18"/>
          <w:lang w:val="pl-PL"/>
        </w:rPr>
      </w:pPr>
    </w:p>
    <w:p w:rsidR="00FB6CF4" w:rsidRDefault="00FB6CF4"/>
    <w:sectPr w:rsidR="00FB6CF4" w:rsidSect="00FB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/>
  <w:rsids>
    <w:rsidRoot w:val="00AD1233"/>
    <w:rsid w:val="004A2D85"/>
    <w:rsid w:val="00AD1233"/>
    <w:rsid w:val="00CB6962"/>
    <w:rsid w:val="00F75AA1"/>
    <w:rsid w:val="00FB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23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D1233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D123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AD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2</cp:revision>
  <dcterms:created xsi:type="dcterms:W3CDTF">2022-03-14T09:44:00Z</dcterms:created>
  <dcterms:modified xsi:type="dcterms:W3CDTF">2022-03-24T14:21:00Z</dcterms:modified>
</cp:coreProperties>
</file>